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B0" w:rsidRPr="00AA44B0" w:rsidRDefault="00AA44B0" w:rsidP="00AA44B0">
      <w:pPr>
        <w:spacing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Политика конфиденциальности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Настоящая Политика конфиденциальности персональной информации (далее — Политика) действует в отношении всей информации, которую Администрация муниципального округа города Горячий Ключ и/или его аффилированные лица, могут получить о пользователе во время использования им сайта </w:t>
      </w:r>
      <w:hyperlink r:id="rId5" w:history="1">
        <w:r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Использование сайта </w:t>
      </w:r>
      <w:hyperlink r:id="rId6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 w:rsidRP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значает безоговорочное согласие пользователя с настоящей Политикой и указанными в ней условиями обработки его персональной информации, в случае несогласия с этими условиями пользователь должен воздержаться от использования данного ресурса.</w:t>
      </w:r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1. Персональная информация пользователей, которую получает и обрабатывает сайт </w:t>
      </w:r>
      <w:hyperlink r:id="rId7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 В рамках настоящей Политики под «персональной информацией пользователя» понимаются: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1.1.1. 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или в ином процессе использования сайта.</w:t>
      </w:r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1.1.2 Данные, которые автоматически передаются сайтом </w:t>
      </w:r>
      <w:hyperlink r:id="rId8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в процессе его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cookie</w:t>
      </w:r>
      <w:proofErr w:type="spellEnd"/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1.1.3. Персональные данные, которые предоставляются сайту, в целях осуществления оказания услуг и/или продаже товара и/или предоставления иных ценностей для посетителей сайта.</w:t>
      </w:r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1.2. Настоящая Политика применима только к сайту </w:t>
      </w:r>
      <w:hyperlink r:id="rId9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и не контролирует и не несет ответственность за сайты третьих лиц, на которые пользователь может перейти по ссылкам, доступным на сайте </w:t>
      </w:r>
      <w:hyperlink r:id="rId10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1.3. 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 </w:t>
      </w:r>
      <w:hyperlink r:id="rId11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2. Цели сбора и обработки персональной информации пользователей</w:t>
      </w:r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2.1. Сайт собирает и хранит только те персональные данные, которые необходимы для оказания услуг и/или продаже товара и/или предоставления иных ценностей для посетителей сайта </w:t>
      </w:r>
      <w:hyperlink r:id="rId12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2.2. Персональную информацию пользователя можно использовать в следующих целях: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2.2.1 Для регистрации пользователя на сайте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2.2.2 Для принятия, обработки и доставки заказов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2.2.3 Для осуществления обратной связи с клиентом, предоставления клиентской поддержки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2.2.4 Для </w:t>
      </w:r>
      <w:proofErr w:type="spellStart"/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таргетирования</w:t>
      </w:r>
      <w:proofErr w:type="spellEnd"/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информационных и рекламных материалов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3. Условия обработки персональной информации пользователя и её передачи третьим лицам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3.1. Сайт </w:t>
      </w:r>
      <w:hyperlink r:id="rId13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хранит персональную информацию пользователей в соответствии с внутренними регламентами конкретных сервисов.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3.3. Сайт </w:t>
      </w:r>
      <w:hyperlink r:id="rId14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вправе передать персональную информацию пользователя третьим лицам в следующих случаях: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3.3.1. Пользователь выразил свое согласие на такие действия, путем согласия, выразившегося в предоставлении таких данных;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3.3.2. Передача необходима в рамках использования пользователем определенного сайта </w:t>
      </w:r>
      <w:hyperlink r:id="rId15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, либо для предоставления товаров и/или оказания услуги пользователю;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3.3.4. В целях обеспечения возможности защиты прав и законных интересов сайта </w:t>
      </w:r>
      <w:hyperlink r:id="rId16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или третьих лиц в случаях, когда пользователь нарушает Пользовательское соглашение сайта </w:t>
      </w:r>
      <w:hyperlink r:id="rId17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4A5329" w:rsidRPr="00AA44B0" w:rsidRDefault="00AA44B0" w:rsidP="004A532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3.4. При обработке персональных данных пользователей сайт </w:t>
      </w:r>
      <w:hyperlink r:id="rId18" w:history="1"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g</w:t>
        </w:r>
        <w:proofErr w:type="spellStart"/>
        <w:r w:rsidR="004A5329">
          <w:rPr>
            <w:rFonts w:ascii="Arial" w:eastAsia="Times New Roman" w:hAnsi="Arial" w:cs="Arial"/>
            <w:color w:val="333333"/>
            <w:sz w:val="24"/>
            <w:szCs w:val="24"/>
            <w:u w:val="single"/>
            <w:lang w:val="en-US" w:eastAsia="ru-RU"/>
          </w:rPr>
          <w:t>kinvestment</w:t>
        </w:r>
        <w:proofErr w:type="spellEnd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.</w:t>
        </w:r>
        <w:proofErr w:type="spellStart"/>
        <w:r w:rsidR="004A5329" w:rsidRPr="00AA44B0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руководствуется Федеральным законом РФ «О персональных данных».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4. Изменение пользователем персональной информации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</w:t>
      </w: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параметры её конфиденциальности, через личный кабинет сайта, а в случае его отсутствия, оставив заявление в адрес администрации сайта следующим способом: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Телефон: </w:t>
      </w:r>
      <w:hyperlink r:id="rId19" w:history="1"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8 (86159) 3-</w:t>
        </w:r>
        <w:r w:rsidR="004A53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99</w:t>
        </w:r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63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Электронная почта: </w:t>
      </w:r>
      <w:hyperlink r:id="rId20" w:history="1">
        <w:r w:rsidRPr="00AA44B0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gor_kluch@mo.krasnodar.ru</w:t>
        </w:r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4.2. Пользователь может в любой момент, отозвать свое согласие на обработку персональных данных, оставив заявление в адрес администрации сайта следующим способом: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Телефон: </w:t>
      </w:r>
      <w:hyperlink r:id="rId21" w:history="1"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8 (86159) 3-</w:t>
        </w:r>
        <w:r w:rsidR="004A53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99</w:t>
        </w:r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63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Электронная почта: </w:t>
      </w:r>
      <w:hyperlink r:id="rId22" w:history="1">
        <w:r w:rsidRPr="00AA44B0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gor_kluch@mo.krasnodar.ru</w:t>
        </w:r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5. Меры, применяемые для защиты персональной информации пользователей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6. Изменение Политики конфиденциальности. Применимое законодательство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hyperlink r:id="rId23" w:history="1">
        <w:r w:rsidRPr="004A5329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ru-RU"/>
          </w:rPr>
          <w:t>https://gorkluch.ru/politika-konfidentsialnosti.php</w:t>
        </w:r>
      </w:hyperlink>
      <w:r w:rsidRPr="00AA44B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6.2. К настоящей Политике и отношениям между пользователем и Сайтом, возникающим в связи с применением Политики конфиденциальности, подлежит применению право Российской Федерации.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7. Обратная связь. Вопросы и предложения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7.1. Все предложения или вопросы по поводу настоящей Политики следует направлять следующим способом:</w:t>
      </w:r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Телефон: </w:t>
      </w:r>
      <w:hyperlink r:id="rId24" w:history="1"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8 (86159) 3-</w:t>
        </w:r>
        <w:r w:rsidR="004A53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99</w:t>
        </w:r>
        <w:r w:rsidRPr="00AA44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="004A532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63</w:t>
      </w:r>
      <w:bookmarkStart w:id="0" w:name="_GoBack"/>
      <w:bookmarkEnd w:id="0"/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      Электронная почта: </w:t>
      </w:r>
      <w:hyperlink r:id="rId25" w:history="1">
        <w:r w:rsidRPr="00AA44B0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gor_kluch@mo.krasnodar.ru</w:t>
        </w:r>
      </w:hyperlink>
    </w:p>
    <w:p w:rsidR="00AA44B0" w:rsidRPr="00AA44B0" w:rsidRDefault="00AA44B0" w:rsidP="00AA44B0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A44B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F12C76" w:rsidRPr="00AA44B0" w:rsidRDefault="00F12C76" w:rsidP="00AA44B0"/>
    <w:sectPr w:rsidR="00F12C76" w:rsidRPr="00AA44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61C7"/>
    <w:multiLevelType w:val="multilevel"/>
    <w:tmpl w:val="D71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E0557"/>
    <w:multiLevelType w:val="multilevel"/>
    <w:tmpl w:val="12A2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C6"/>
    <w:rsid w:val="00012A2A"/>
    <w:rsid w:val="003D5527"/>
    <w:rsid w:val="004A5329"/>
    <w:rsid w:val="00682BC6"/>
    <w:rsid w:val="006C0B77"/>
    <w:rsid w:val="008242FF"/>
    <w:rsid w:val="00870751"/>
    <w:rsid w:val="00922C48"/>
    <w:rsid w:val="00AA44B0"/>
    <w:rsid w:val="00B915B7"/>
    <w:rsid w:val="00E62492"/>
    <w:rsid w:val="00EA59DF"/>
    <w:rsid w:val="00EE4070"/>
    <w:rsid w:val="00F12C76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B263"/>
  <w15:chartTrackingRefBased/>
  <w15:docId w15:val="{7D515D61-5A8D-47F9-8A1B-0669CBFC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5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527"/>
    <w:rPr>
      <w:b/>
      <w:bCs/>
    </w:rPr>
  </w:style>
  <w:style w:type="character" w:customStyle="1" w:styleId="futurisfootnotegroup">
    <w:name w:val="futurisfootnotegroup"/>
    <w:basedOn w:val="a0"/>
    <w:rsid w:val="003D5527"/>
  </w:style>
  <w:style w:type="character" w:styleId="a5">
    <w:name w:val="Hyperlink"/>
    <w:basedOn w:val="a0"/>
    <w:uiPriority w:val="99"/>
    <w:semiHidden/>
    <w:unhideWhenUsed/>
    <w:rsid w:val="00AA4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d.ru/" TargetMode="External"/><Relationship Id="rId13" Type="http://schemas.openxmlformats.org/officeDocument/2006/relationships/hyperlink" Target="https://m2d.ru/" TargetMode="External"/><Relationship Id="rId18" Type="http://schemas.openxmlformats.org/officeDocument/2006/relationships/hyperlink" Target="https://m2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orkluch.ru/contacts/" TargetMode="External"/><Relationship Id="rId7" Type="http://schemas.openxmlformats.org/officeDocument/2006/relationships/hyperlink" Target="https://m2d.ru/" TargetMode="External"/><Relationship Id="rId12" Type="http://schemas.openxmlformats.org/officeDocument/2006/relationships/hyperlink" Target="https://m2d.ru/" TargetMode="External"/><Relationship Id="rId17" Type="http://schemas.openxmlformats.org/officeDocument/2006/relationships/hyperlink" Target="https://m2d.ru/" TargetMode="External"/><Relationship Id="rId25" Type="http://schemas.openxmlformats.org/officeDocument/2006/relationships/hyperlink" Target="mailto:gor_kluch@mo.krasnod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2d.ru/" TargetMode="External"/><Relationship Id="rId20" Type="http://schemas.openxmlformats.org/officeDocument/2006/relationships/hyperlink" Target="mailto:gor_kluch@mo.krasnod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2d.ru/" TargetMode="External"/><Relationship Id="rId11" Type="http://schemas.openxmlformats.org/officeDocument/2006/relationships/hyperlink" Target="https://m2d.ru/" TargetMode="External"/><Relationship Id="rId24" Type="http://schemas.openxmlformats.org/officeDocument/2006/relationships/hyperlink" Target="https://gorkluch.ru/contacts/" TargetMode="External"/><Relationship Id="rId5" Type="http://schemas.openxmlformats.org/officeDocument/2006/relationships/hyperlink" Target="https://m2d.ru/" TargetMode="External"/><Relationship Id="rId15" Type="http://schemas.openxmlformats.org/officeDocument/2006/relationships/hyperlink" Target="https://m2d.ru/" TargetMode="External"/><Relationship Id="rId23" Type="http://schemas.openxmlformats.org/officeDocument/2006/relationships/hyperlink" Target="https://gorkluch.ru/politika-konfidentsialnosti.php" TargetMode="External"/><Relationship Id="rId10" Type="http://schemas.openxmlformats.org/officeDocument/2006/relationships/hyperlink" Target="https://m2d.ru/" TargetMode="External"/><Relationship Id="rId19" Type="http://schemas.openxmlformats.org/officeDocument/2006/relationships/hyperlink" Target="https://gorkluch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2d.ru/" TargetMode="External"/><Relationship Id="rId14" Type="http://schemas.openxmlformats.org/officeDocument/2006/relationships/hyperlink" Target="https://m2d.ru/" TargetMode="External"/><Relationship Id="rId22" Type="http://schemas.openxmlformats.org/officeDocument/2006/relationships/hyperlink" Target="mailto:gor_kluch@mo.krasnoda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 Анатольевна</dc:creator>
  <cp:keywords/>
  <dc:description/>
  <cp:lastModifiedBy>Сердюкова Татьяна Анатольевна</cp:lastModifiedBy>
  <cp:revision>2</cp:revision>
  <dcterms:created xsi:type="dcterms:W3CDTF">2026-04-14T12:48:00Z</dcterms:created>
  <dcterms:modified xsi:type="dcterms:W3CDTF">2026-04-14T12:48:00Z</dcterms:modified>
</cp:coreProperties>
</file>